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0" w:rsidRDefault="00EF3D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668CDDDF" wp14:editId="4451A244">
            <wp:extent cx="5731510" cy="581660"/>
            <wp:effectExtent l="0" t="0" r="2540" b="8890"/>
            <wp:docPr id="2" name="Picture 1" descr="ssr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srb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3D60" w:rsidRPr="006A769E" w:rsidRDefault="006A769E">
      <w:pPr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  <w:r w:rsidRPr="006A769E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Adding your Team and Seeding the Players.</w:t>
      </w:r>
    </w:p>
    <w:p w:rsidR="00C43D7D" w:rsidRDefault="00443A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Get your team......</w:t>
      </w:r>
      <w:bookmarkStart w:id="0" w:name="_GoBack"/>
      <w:bookmarkEnd w:id="0"/>
      <w:r w:rsidRPr="00443A57">
        <w:rPr>
          <w:rFonts w:ascii="Arial" w:hAnsi="Arial" w:cs="Arial"/>
          <w:color w:val="333333"/>
          <w:sz w:val="24"/>
          <w:szCs w:val="24"/>
        </w:rPr>
        <w:br/>
      </w:r>
      <w:r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1.  Go to the Shropshire Squash League Division and click on '</w:t>
      </w:r>
      <w:proofErr w:type="gramStart"/>
      <w:r w:rsidR="00EF3D60">
        <w:rPr>
          <w:rFonts w:ascii="Arial" w:hAnsi="Arial" w:cs="Arial"/>
          <w:color w:val="333333"/>
          <w:sz w:val="24"/>
          <w:szCs w:val="24"/>
          <w:shd w:val="clear" w:color="auto" w:fill="FFFFFF"/>
        </w:rPr>
        <w:t>Your</w:t>
      </w:r>
      <w:proofErr w:type="gramEnd"/>
      <w:r w:rsidR="00EF3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teams</w:t>
      </w:r>
      <w:r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'</w:t>
      </w:r>
      <w:r w:rsidR="00EF3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name’</w:t>
      </w:r>
      <w:r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43D7D" w:rsidRDefault="00C43D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4800600" cy="27353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D5FA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734" cy="273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2.  Once on your team page go down the page until you see the red block 'manage players'.</w:t>
      </w:r>
    </w:p>
    <w:p w:rsidR="00C43D7D" w:rsidRDefault="00C43D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5731510" cy="32658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B44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3.  Once on the 'manage players' page, click in the box '</w:t>
      </w:r>
      <w:proofErr w:type="gramStart"/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add a new team member</w:t>
      </w:r>
      <w:proofErr w:type="gramEnd"/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'.</w:t>
      </w:r>
    </w:p>
    <w:p w:rsidR="00BE2BFF" w:rsidRPr="00443A57" w:rsidRDefault="00C43D7D">
      <w:pPr>
        <w:rPr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en-GB"/>
        </w:rPr>
        <w:lastRenderedPageBreak/>
        <w:drawing>
          <wp:inline distT="0" distB="0" distL="0" distR="0">
            <wp:extent cx="5731510" cy="32658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9D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4.  When you've typed in the player</w:t>
      </w:r>
      <w:r w:rsidR="00EF3D60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s name just click on the appropriate player and that player will be added to your team.  Repeat until you've got all your players in your team.</w:t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Now seed the</w:t>
      </w:r>
      <w:r w:rsidR="00EF3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players</w:t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 .......</w:t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1.  Go to the first entry and look for where it says 'Position' (it will probably also say 'spare' or 'not set' as a blue word</w:t>
      </w:r>
      <w:proofErr w:type="gramStart"/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proofErr w:type="gramEnd"/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  Click on the 'spare' or 'not set' blue word (opposite the word 'Position') and a box will appear.  It will say </w:t>
      </w:r>
      <w:r w:rsidR="006A769E">
        <w:rPr>
          <w:rFonts w:ascii="Arial" w:hAnsi="Arial" w:cs="Arial"/>
          <w:color w:val="333333"/>
          <w:sz w:val="24"/>
          <w:szCs w:val="24"/>
          <w:shd w:val="clear" w:color="auto" w:fill="FFFFFF"/>
        </w:rPr>
        <w:t>‘</w:t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(name of player)</w:t>
      </w:r>
      <w:r w:rsidR="006A769E">
        <w:rPr>
          <w:rFonts w:ascii="Arial" w:hAnsi="Arial" w:cs="Arial"/>
          <w:color w:val="333333"/>
          <w:sz w:val="24"/>
          <w:szCs w:val="24"/>
          <w:shd w:val="clear" w:color="auto" w:fill="FFFFFF"/>
        </w:rPr>
        <w:t>’</w:t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usually plays at  .....'  </w:t>
      </w:r>
      <w:proofErr w:type="gramStart"/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click</w:t>
      </w:r>
      <w:proofErr w:type="gramEnd"/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 the list button and the position 1 - 5 will appear as well as the word 'spare'.</w:t>
      </w:r>
      <w:r w:rsidR="006A769E">
        <w:rPr>
          <w:rFonts w:ascii="Arial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5467350" cy="311528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137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225" cy="31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3.   Add the appropriate number to the player (</w:t>
      </w:r>
      <w:r w:rsidR="006A76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– 5 for Squash &amp; 1 – 4 for </w:t>
      </w:r>
      <w:r w:rsidR="006A769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Racketball</w:t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) and click the red 'set' button. That player will now be seeded as the number you selected.</w:t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  <w:r w:rsidR="00443A57" w:rsidRPr="00443A57">
        <w:rPr>
          <w:rFonts w:ascii="Arial" w:hAnsi="Arial" w:cs="Arial"/>
          <w:color w:val="333333"/>
          <w:sz w:val="24"/>
          <w:szCs w:val="24"/>
          <w:shd w:val="clear" w:color="auto" w:fill="FFFFFF"/>
        </w:rPr>
        <w:t>4.   Add a seeding number to every player.  Your team can have numerous number 1's, 2's, 3's, 4's and 5's.</w:t>
      </w:r>
      <w:r w:rsidR="00443A57" w:rsidRPr="00443A57">
        <w:rPr>
          <w:rFonts w:ascii="Arial" w:hAnsi="Arial" w:cs="Arial"/>
          <w:color w:val="333333"/>
          <w:sz w:val="24"/>
          <w:szCs w:val="24"/>
        </w:rPr>
        <w:br/>
      </w:r>
    </w:p>
    <w:sectPr w:rsidR="00BE2BFF" w:rsidRPr="00443A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7"/>
    <w:rsid w:val="00443A57"/>
    <w:rsid w:val="006A769E"/>
    <w:rsid w:val="00BE2BFF"/>
    <w:rsid w:val="00C43D7D"/>
    <w:rsid w:val="00E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</dc:creator>
  <cp:lastModifiedBy>wallington</cp:lastModifiedBy>
  <cp:revision>3</cp:revision>
  <dcterms:created xsi:type="dcterms:W3CDTF">2019-09-18T21:34:00Z</dcterms:created>
  <dcterms:modified xsi:type="dcterms:W3CDTF">2019-09-19T15:43:00Z</dcterms:modified>
</cp:coreProperties>
</file>